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134E" w14:textId="77777777" w:rsidR="00EA4D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PLAN DE ACCIÓN INDIVIDUAL (PAI)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595C3D5" wp14:editId="6D86A7FB">
            <wp:simplePos x="0" y="0"/>
            <wp:positionH relativeFrom="column">
              <wp:posOffset>-316226</wp:posOffset>
            </wp:positionH>
            <wp:positionV relativeFrom="paragraph">
              <wp:posOffset>-587371</wp:posOffset>
            </wp:positionV>
            <wp:extent cx="1315872" cy="678180"/>
            <wp:effectExtent l="0" t="0" r="0" b="0"/>
            <wp:wrapSquare wrapText="bothSides" distT="0" distB="0" distL="0" distR="0"/>
            <wp:docPr id="6" name="image1.png" descr="Universidad de Costa 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versidad de Costa Ri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872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E4198" w14:textId="77777777" w:rsidR="00EA4D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(Art. 36 bis, 36 ter, Reglamento de Régimen Académico Estudiantil) </w:t>
      </w:r>
    </w:p>
    <w:p w14:paraId="09374F26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9E40780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0070CC" w14:textId="46AE1C35" w:rsidR="00EA4DFC" w:rsidRDefault="00000000" w:rsidP="00332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Facultad de</w:t>
      </w:r>
      <w:r w:rsidR="00332FD1">
        <w:rPr>
          <w:rFonts w:ascii="Arial" w:eastAsia="Arial" w:hAnsi="Arial" w:cs="Arial"/>
          <w:sz w:val="24"/>
          <w:szCs w:val="24"/>
        </w:rPr>
        <w:t xml:space="preserve"> Ingeniería</w:t>
      </w:r>
      <w:r w:rsidR="00332FD1">
        <w:rPr>
          <w:rFonts w:ascii="Arial" w:eastAsia="Arial" w:hAnsi="Arial" w:cs="Arial"/>
          <w:sz w:val="24"/>
          <w:szCs w:val="24"/>
        </w:rPr>
        <w:tab/>
      </w:r>
      <w:r w:rsidR="00332FD1">
        <w:rPr>
          <w:rFonts w:ascii="Arial" w:eastAsia="Arial" w:hAnsi="Arial" w:cs="Arial"/>
          <w:sz w:val="24"/>
          <w:szCs w:val="24"/>
        </w:rPr>
        <w:tab/>
      </w:r>
      <w:r w:rsidR="00332FD1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Escuela de __________________________</w:t>
      </w:r>
    </w:p>
    <w:p w14:paraId="27F41DE6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BC796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94A6D3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D0C49F" w14:textId="77777777" w:rsidR="00EA4D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VALORACIÓN DE SITUACIÓN ACADÉMICA</w:t>
      </w:r>
    </w:p>
    <w:p w14:paraId="6213C4AD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6D148A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9B6FF" w14:textId="77777777" w:rsidR="00EA4D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Estudiante: _____________________________________________ Carné: ____________</w:t>
      </w:r>
    </w:p>
    <w:p w14:paraId="79AE0556" w14:textId="77777777" w:rsidR="00EA4DF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Carrera: ______________________________ PAI vigente para el ciclo lectivo: _________</w:t>
      </w:r>
    </w:p>
    <w:p w14:paraId="240FB6FE" w14:textId="77777777" w:rsidR="00EA4DFC" w:rsidRDefault="00EA4DFC">
      <w:pPr>
        <w:spacing w:before="200" w:after="20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9EC06C4" w14:textId="3461B2DF" w:rsidR="00EA4DFC" w:rsidRDefault="00000000">
      <w:pPr>
        <w:spacing w:before="200" w:after="20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Para identificar las situaciones que afectan el desempeño de la persona estudiante en el curso ___________________________, con el fin de definir el plan de acción individual, </w:t>
      </w:r>
      <w:r w:rsidR="00332FD1">
        <w:rPr>
          <w:rFonts w:ascii="Arial" w:eastAsia="Arial" w:hAnsi="Arial" w:cs="Arial"/>
          <w:color w:val="231F20"/>
          <w:sz w:val="24"/>
          <w:szCs w:val="24"/>
        </w:rPr>
        <w:t>se reúnen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el día _______/____________ /________, junto con la persona estudiante: ____________________________________________.</w:t>
      </w:r>
    </w:p>
    <w:p w14:paraId="3ECC5489" w14:textId="77777777" w:rsidR="00EA4DFC" w:rsidRDefault="00000000">
      <w:pPr>
        <w:widowControl w:val="0"/>
        <w:spacing w:after="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Docente/s del curso:  ________________________________________________</w:t>
      </w:r>
    </w:p>
    <w:p w14:paraId="3FD3E29D" w14:textId="77777777" w:rsidR="00EA4DFC" w:rsidRDefault="00000000">
      <w:pPr>
        <w:widowControl w:val="0"/>
        <w:spacing w:after="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Profesor/a consejero/a: ______________________________________________</w:t>
      </w:r>
    </w:p>
    <w:p w14:paraId="3EA96884" w14:textId="77777777" w:rsidR="00EA4DFC" w:rsidRDefault="00000000">
      <w:pPr>
        <w:widowControl w:val="0"/>
        <w:spacing w:after="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Profesional del CASE: _______________________________________________</w:t>
      </w:r>
    </w:p>
    <w:p w14:paraId="041B74BC" w14:textId="77777777" w:rsidR="00EA4DFC" w:rsidRDefault="00000000">
      <w:pPr>
        <w:widowControl w:val="0"/>
        <w:spacing w:after="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Otro (indicar nombre y cargo): _________________________________________</w:t>
      </w:r>
    </w:p>
    <w:p w14:paraId="2C5A0F8A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12E04D" w14:textId="77777777" w:rsidR="00EA4DFC" w:rsidRDefault="00EA4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D33A22B" w14:textId="77777777" w:rsidR="00EA4DFC" w:rsidRDefault="00EA4DF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E12E4D" w14:textId="77777777" w:rsidR="00EA4DF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ASPECTOS A VALORAR</w:t>
      </w:r>
    </w:p>
    <w:p w14:paraId="09BA225B" w14:textId="77777777" w:rsidR="00EA4DFC" w:rsidRDefault="00EA4DFC">
      <w:pPr>
        <w:widowControl w:val="0"/>
        <w:spacing w:before="251" w:after="0" w:line="276" w:lineRule="auto"/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</w:p>
    <w:p w14:paraId="44C4C391" w14:textId="77777777" w:rsidR="00EA4DFC" w:rsidRDefault="00000000">
      <w:pPr>
        <w:widowControl w:val="0"/>
        <w:spacing w:before="251" w:after="0" w:line="276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1. </w:t>
      </w:r>
      <w:r>
        <w:rPr>
          <w:rFonts w:ascii="Arial" w:eastAsia="Arial" w:hAnsi="Arial" w:cs="Arial"/>
          <w:color w:val="231F20"/>
          <w:sz w:val="24"/>
          <w:szCs w:val="24"/>
        </w:rPr>
        <w:t>Número de ocasiones en que ha matriculado el curso anteriormente: _____________</w:t>
      </w:r>
    </w:p>
    <w:p w14:paraId="4B8F6898" w14:textId="77777777" w:rsidR="00EA4DFC" w:rsidRDefault="00EA4DFC">
      <w:pPr>
        <w:widowControl w:val="0"/>
        <w:spacing w:before="43" w:after="0" w:line="276" w:lineRule="auto"/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</w:p>
    <w:p w14:paraId="57AC5DAB" w14:textId="77777777" w:rsidR="00EA4DFC" w:rsidRDefault="00000000">
      <w:pPr>
        <w:widowControl w:val="0"/>
        <w:spacing w:before="43" w:after="0" w:line="276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2. </w:t>
      </w:r>
      <w:r>
        <w:rPr>
          <w:rFonts w:ascii="Arial" w:eastAsia="Arial" w:hAnsi="Arial" w:cs="Arial"/>
          <w:color w:val="231F20"/>
          <w:sz w:val="24"/>
          <w:szCs w:val="24"/>
        </w:rPr>
        <w:t>Número de ocasiones en que ha culminado el curso: __________________________</w:t>
      </w:r>
    </w:p>
    <w:p w14:paraId="75AFDEEC" w14:textId="77777777" w:rsidR="00332FD1" w:rsidRDefault="00332FD1">
      <w:pPr>
        <w:widowControl w:val="0"/>
        <w:spacing w:before="43" w:after="0" w:line="276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A9249C8" w14:textId="77777777" w:rsidR="00EA4DFC" w:rsidRDefault="00000000">
      <w:pPr>
        <w:widowControl w:val="0"/>
        <w:spacing w:before="57" w:after="0" w:line="276" w:lineRule="auto"/>
        <w:ind w:left="283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2.1. </w:t>
      </w:r>
      <w:r>
        <w:rPr>
          <w:rFonts w:ascii="Arial" w:eastAsia="Arial" w:hAnsi="Arial" w:cs="Arial"/>
          <w:color w:val="231F20"/>
          <w:sz w:val="24"/>
          <w:szCs w:val="24"/>
        </w:rPr>
        <w:t>Notas obtenidas:  ___________________________________________________</w:t>
      </w:r>
    </w:p>
    <w:p w14:paraId="29253D46" w14:textId="77777777" w:rsidR="00EA4DFC" w:rsidRDefault="00EA4DFC">
      <w:pPr>
        <w:widowControl w:val="0"/>
        <w:spacing w:before="57" w:after="0" w:line="276" w:lineRule="auto"/>
        <w:ind w:right="579"/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</w:p>
    <w:p w14:paraId="14AC6213" w14:textId="77777777" w:rsidR="00EA4DFC" w:rsidRDefault="00000000">
      <w:pPr>
        <w:widowControl w:val="0"/>
        <w:spacing w:before="57" w:after="0" w:line="276" w:lineRule="auto"/>
        <w:ind w:right="579"/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  <w:r>
        <w:br w:type="page"/>
      </w:r>
    </w:p>
    <w:p w14:paraId="343B3CDC" w14:textId="77777777" w:rsidR="00EA4DFC" w:rsidRDefault="00000000">
      <w:pPr>
        <w:widowControl w:val="0"/>
        <w:spacing w:before="57" w:after="0" w:line="276" w:lineRule="auto"/>
        <w:ind w:right="579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lastRenderedPageBreak/>
        <w:t xml:space="preserve">3.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Aspectos y circunstancias relacionadas con la condición de rezago. En el siguiente cuadro indique su valoración según la escala: </w:t>
      </w:r>
    </w:p>
    <w:p w14:paraId="5F9A821C" w14:textId="77777777" w:rsidR="00EA4DFC" w:rsidRDefault="00EA4DFC">
      <w:pPr>
        <w:widowControl w:val="0"/>
        <w:spacing w:before="57" w:after="0" w:line="276" w:lineRule="auto"/>
        <w:ind w:right="579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Style w:val="a4"/>
        <w:tblW w:w="9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0"/>
        <w:gridCol w:w="1035"/>
        <w:gridCol w:w="915"/>
        <w:gridCol w:w="885"/>
        <w:gridCol w:w="735"/>
      </w:tblGrid>
      <w:tr w:rsidR="00EA4DFC" w14:paraId="371220BD" w14:textId="77777777">
        <w:trPr>
          <w:trHeight w:val="342"/>
          <w:jc w:val="center"/>
        </w:trPr>
        <w:tc>
          <w:tcPr>
            <w:tcW w:w="6390" w:type="dxa"/>
            <w:vMerge w:val="restart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E633C" w14:textId="77777777" w:rsidR="00EA4DFC" w:rsidRDefault="00000000">
            <w:pPr>
              <w:widowControl w:val="0"/>
              <w:spacing w:after="0" w:line="240" w:lineRule="auto"/>
              <w:ind w:left="85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FFFFFF"/>
              </w:rPr>
              <w:t>ASPECTOS A CONSIDERAR</w:t>
            </w:r>
          </w:p>
        </w:tc>
        <w:tc>
          <w:tcPr>
            <w:tcW w:w="2835" w:type="dxa"/>
            <w:gridSpan w:val="3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1C054" w14:textId="77777777" w:rsidR="00EA4DFC" w:rsidRDefault="00000000">
            <w:pPr>
              <w:widowControl w:val="0"/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Valoración</w:t>
            </w:r>
          </w:p>
        </w:tc>
        <w:tc>
          <w:tcPr>
            <w:tcW w:w="735" w:type="dxa"/>
            <w:vMerge w:val="restart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C0D96" w14:textId="77777777" w:rsidR="00EA4DFC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No aplica</w:t>
            </w:r>
          </w:p>
        </w:tc>
      </w:tr>
      <w:tr w:rsidR="00EA4DFC" w14:paraId="6692CD8C" w14:textId="77777777">
        <w:trPr>
          <w:trHeight w:val="402"/>
          <w:jc w:val="center"/>
        </w:trPr>
        <w:tc>
          <w:tcPr>
            <w:tcW w:w="6390" w:type="dxa"/>
            <w:vMerge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EC60E" w14:textId="77777777" w:rsidR="00EA4DFC" w:rsidRDefault="00EA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0E74C" w14:textId="77777777" w:rsidR="00EA4DFC" w:rsidRDefault="00000000">
            <w:pPr>
              <w:widowControl w:val="0"/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Siempre </w:t>
            </w:r>
          </w:p>
        </w:tc>
        <w:tc>
          <w:tcPr>
            <w:tcW w:w="915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60AC7" w14:textId="77777777" w:rsidR="00EA4DFC" w:rsidRDefault="00000000">
            <w:pPr>
              <w:widowControl w:val="0"/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 xml:space="preserve">A veces </w:t>
            </w:r>
          </w:p>
        </w:tc>
        <w:tc>
          <w:tcPr>
            <w:tcW w:w="885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848A9" w14:textId="77777777" w:rsidR="00EA4DFC" w:rsidRDefault="00000000">
            <w:pPr>
              <w:widowControl w:val="0"/>
              <w:spacing w:after="0" w:line="240" w:lineRule="auto"/>
              <w:jc w:val="center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Nunca</w:t>
            </w:r>
          </w:p>
        </w:tc>
        <w:tc>
          <w:tcPr>
            <w:tcW w:w="735" w:type="dxa"/>
            <w:vMerge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86976" w14:textId="77777777" w:rsidR="00EA4DFC" w:rsidRDefault="00EA4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</w:p>
        </w:tc>
      </w:tr>
      <w:tr w:rsidR="00EA4DFC" w14:paraId="5F2E5C84" w14:textId="77777777">
        <w:trPr>
          <w:trHeight w:val="318"/>
          <w:jc w:val="center"/>
        </w:trPr>
        <w:tc>
          <w:tcPr>
            <w:tcW w:w="9960" w:type="dxa"/>
            <w:gridSpan w:val="5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7377" w14:textId="77777777" w:rsidR="00EA4DFC" w:rsidRDefault="00000000">
            <w:pPr>
              <w:widowControl w:val="0"/>
              <w:spacing w:after="0" w:line="240" w:lineRule="auto"/>
              <w:ind w:left="85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color w:val="FFFFFF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FFFFFF"/>
              </w:rPr>
              <w:t>A) Aspectos relacionados con el curso</w:t>
            </w:r>
          </w:p>
        </w:tc>
      </w:tr>
      <w:tr w:rsidR="00EA4DFC" w14:paraId="6247A539" w14:textId="77777777">
        <w:trPr>
          <w:cantSplit/>
          <w:trHeight w:val="318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2E50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i. </w:t>
            </w:r>
            <w:r>
              <w:rPr>
                <w:rFonts w:ascii="Roboto" w:eastAsia="Roboto" w:hAnsi="Roboto" w:cs="Roboto"/>
                <w:color w:val="231F20"/>
              </w:rPr>
              <w:t>Se le dificultan los contenidos.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7E4A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C4CF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10A4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3C71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104FB718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6461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La explicación de la/s persona/s docente/s le resulta clara.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D3ED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FA25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4F7C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0D0F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50803967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C180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Le ve utilidad al curso en su formación académica.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24AB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6D72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602C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1C7A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61BACF48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1063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iv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La modalidad en que se impartió el curso le dificultó la comprensión de los contenidos.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9C5B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023B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93F5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0807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0C49E883" w14:textId="77777777">
        <w:trPr>
          <w:trHeight w:val="420"/>
          <w:jc w:val="center"/>
        </w:trPr>
        <w:tc>
          <w:tcPr>
            <w:tcW w:w="9960" w:type="dxa"/>
            <w:gridSpan w:val="5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D5B8" w14:textId="77777777" w:rsidR="00EA4DFC" w:rsidRDefault="00000000">
            <w:pPr>
              <w:widowControl w:val="0"/>
              <w:spacing w:after="0" w:line="240" w:lineRule="auto"/>
              <w:ind w:left="85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color w:val="231F20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FFFFFF"/>
              </w:rPr>
              <w:t>B) Hábitos y Estrategias de estudio</w:t>
            </w:r>
          </w:p>
        </w:tc>
      </w:tr>
      <w:tr w:rsidR="00EA4DFC" w14:paraId="451605A2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95F3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i. </w:t>
            </w:r>
            <w:r>
              <w:rPr>
                <w:rFonts w:ascii="Roboto" w:eastAsia="Roboto" w:hAnsi="Roboto" w:cs="Roboto"/>
                <w:color w:val="231F20"/>
              </w:rPr>
              <w:t>Asiste a clases.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5323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209D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D1AC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7485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122DAFFC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E04E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Organiza su tiempo para estudiar: horario, organizador, agenda.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02FA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075D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4CC3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7D61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290948C2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146F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Consulta los libros de texto u otras fuentes que se definen en el programa del curso.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E7E1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5877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89C7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41C6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677BFB7F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0FD1" w14:textId="66CE82E7" w:rsidR="00EA4DFC" w:rsidRDefault="00000000">
            <w:pPr>
              <w:widowControl w:val="0"/>
              <w:spacing w:after="0" w:line="240" w:lineRule="auto"/>
              <w:ind w:right="32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iv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Consulta el material y recursos recomendados por la/s persona/s docente/s (</w:t>
            </w:r>
            <w:r w:rsidR="00332FD1">
              <w:rPr>
                <w:rFonts w:ascii="Roboto" w:eastAsia="Roboto" w:hAnsi="Roboto" w:cs="Roboto"/>
                <w:color w:val="231F20"/>
              </w:rPr>
              <w:t>plataformas, videos</w:t>
            </w:r>
            <w:r>
              <w:rPr>
                <w:rFonts w:ascii="Roboto" w:eastAsia="Roboto" w:hAnsi="Roboto" w:cs="Roboto"/>
                <w:color w:val="231F20"/>
              </w:rPr>
              <w:t>, libros, otros).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C0DB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7C09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1D18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E18F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61B88CD1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1B18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v. </w:t>
            </w:r>
            <w:r>
              <w:rPr>
                <w:rFonts w:ascii="Roboto" w:eastAsia="Roboto" w:hAnsi="Roboto" w:cs="Roboto"/>
                <w:color w:val="231F20"/>
              </w:rPr>
              <w:t>Asiste a horas de consulta.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2709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4A68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2BDB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539D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698A9168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2582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vi. </w:t>
            </w:r>
            <w:r>
              <w:rPr>
                <w:rFonts w:ascii="Roboto" w:eastAsia="Roboto" w:hAnsi="Roboto" w:cs="Roboto"/>
                <w:color w:val="231F20"/>
              </w:rPr>
              <w:t xml:space="preserve">Usa los servicios de apoyo académico: Banco de Exámenes, </w:t>
            </w:r>
            <w:proofErr w:type="spellStart"/>
            <w:r>
              <w:rPr>
                <w:rFonts w:ascii="Roboto" w:eastAsia="Roboto" w:hAnsi="Roboto" w:cs="Roboto"/>
                <w:color w:val="231F20"/>
              </w:rPr>
              <w:t>Estudiaderos</w:t>
            </w:r>
            <w:proofErr w:type="spellEnd"/>
            <w:r>
              <w:rPr>
                <w:rFonts w:ascii="Roboto" w:eastAsia="Roboto" w:hAnsi="Roboto" w:cs="Roboto"/>
                <w:color w:val="231F20"/>
              </w:rPr>
              <w:t>, Repasos, Tutorías.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E888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906F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C2DF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C8F8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3A894BE9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2F48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vii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Utiliza apoyo de tutor u otros apoyos privados.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913C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677E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0532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2063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11E22B56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EA3C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viii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Se organiza para estudiar con otras personas.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C94D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7015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98B2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8795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5932E3B4" w14:textId="77777777">
        <w:trPr>
          <w:trHeight w:val="420"/>
          <w:jc w:val="center"/>
        </w:trPr>
        <w:tc>
          <w:tcPr>
            <w:tcW w:w="9960" w:type="dxa"/>
            <w:gridSpan w:val="5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36C5" w14:textId="77777777" w:rsidR="00EA4DFC" w:rsidRDefault="00000000">
            <w:pPr>
              <w:widowControl w:val="0"/>
              <w:spacing w:after="0" w:line="240" w:lineRule="auto"/>
              <w:ind w:left="85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 C) Aspectos relacionados con las evaluaciones</w:t>
            </w:r>
          </w:p>
        </w:tc>
      </w:tr>
      <w:tr w:rsidR="00EA4DFC" w14:paraId="6DECD26C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5CD1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i. </w:t>
            </w:r>
            <w:r>
              <w:rPr>
                <w:rFonts w:ascii="Roboto" w:eastAsia="Roboto" w:hAnsi="Roboto" w:cs="Roboto"/>
                <w:color w:val="231F20"/>
              </w:rPr>
              <w:t>Borra/tacha sus respuestas por sentirse inseguro/a de éstas.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6B08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F915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790A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4961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7B1DDCED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5E50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Se siente nervioso/a y angustiado/a durante la prueba.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FE41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B944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1B48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47C3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7A718CB1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F2D" w14:textId="77777777" w:rsidR="00EA4DFC" w:rsidRDefault="00000000">
            <w:pPr>
              <w:widowControl w:val="0"/>
              <w:spacing w:after="0" w:line="239" w:lineRule="auto"/>
              <w:ind w:right="32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t>iii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Considera que el nivel de dificultad de los ítems en la prueba es mayor al de los ejercicios vistos en clase.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ED97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5DF8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E210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5A07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3F8D70A9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4D72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31F20"/>
              </w:rPr>
              <w:lastRenderedPageBreak/>
              <w:t>iv</w:t>
            </w:r>
            <w:proofErr w:type="spellEnd"/>
            <w:r>
              <w:rPr>
                <w:rFonts w:ascii="Roboto" w:eastAsia="Roboto" w:hAnsi="Roboto" w:cs="Roboto"/>
                <w:b/>
                <w:color w:val="231F20"/>
              </w:rPr>
              <w:t xml:space="preserve">. </w:t>
            </w:r>
            <w:r>
              <w:rPr>
                <w:rFonts w:ascii="Roboto" w:eastAsia="Roboto" w:hAnsi="Roboto" w:cs="Roboto"/>
                <w:color w:val="231F20"/>
              </w:rPr>
              <w:t>Obtiene una nota inferior a la esperada.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0507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A5B3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9ACC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49F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17F67A96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E8A0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Cuando recibe la evaluación calificada: </w:t>
            </w:r>
          </w:p>
          <w:p w14:paraId="061404D1" w14:textId="77777777" w:rsidR="00EA4DFC" w:rsidRDefault="00000000">
            <w:pPr>
              <w:widowControl w:val="0"/>
              <w:spacing w:before="6" w:after="0" w:line="240" w:lineRule="auto"/>
              <w:rPr>
                <w:rFonts w:ascii="Roboto" w:eastAsia="Roboto" w:hAnsi="Roboto" w:cs="Roboto"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v. </w:t>
            </w:r>
            <w:r>
              <w:rPr>
                <w:rFonts w:ascii="Roboto" w:eastAsia="Roboto" w:hAnsi="Roboto" w:cs="Roboto"/>
                <w:color w:val="231F20"/>
              </w:rPr>
              <w:t>Revisa los señalamientos académicos de la persona docente.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6C5D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0C99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F0C5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8F54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  <w:tr w:rsidR="00EA4DFC" w14:paraId="3D940FBE" w14:textId="77777777">
        <w:trPr>
          <w:trHeight w:val="31"/>
          <w:jc w:val="center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83A3" w14:textId="77777777" w:rsidR="00EA4DFC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  <w:r>
              <w:rPr>
                <w:rFonts w:ascii="Roboto" w:eastAsia="Roboto" w:hAnsi="Roboto" w:cs="Roboto"/>
                <w:b/>
                <w:color w:val="231F20"/>
              </w:rPr>
              <w:t xml:space="preserve">vi. </w:t>
            </w:r>
            <w:r>
              <w:rPr>
                <w:rFonts w:ascii="Roboto" w:eastAsia="Roboto" w:hAnsi="Roboto" w:cs="Roboto"/>
                <w:color w:val="231F20"/>
              </w:rPr>
              <w:t>Analiza los errores en sus respuestas.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F86D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633B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D587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8910" w14:textId="77777777" w:rsidR="00EA4DFC" w:rsidRDefault="00EA4DFC">
            <w:pPr>
              <w:widowControl w:val="0"/>
              <w:spacing w:after="0" w:line="240" w:lineRule="auto"/>
              <w:rPr>
                <w:rFonts w:ascii="Roboto" w:eastAsia="Roboto" w:hAnsi="Roboto" w:cs="Roboto"/>
                <w:color w:val="231F20"/>
              </w:rPr>
            </w:pPr>
          </w:p>
        </w:tc>
      </w:tr>
    </w:tbl>
    <w:p w14:paraId="742CB932" w14:textId="77777777" w:rsidR="00EA4DFC" w:rsidRDefault="00EA4DFC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</w:rPr>
      </w:pPr>
    </w:p>
    <w:p w14:paraId="34F65CB7" w14:textId="77777777" w:rsidR="00332FD1" w:rsidRDefault="00332FD1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</w:rPr>
      </w:pPr>
    </w:p>
    <w:p w14:paraId="4DFE8384" w14:textId="77777777" w:rsidR="00332FD1" w:rsidRDefault="00332FD1">
      <w:pPr>
        <w:widowControl w:val="0"/>
        <w:spacing w:after="0" w:line="276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5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EA4DFC" w14:paraId="3F7728F2" w14:textId="77777777">
        <w:trPr>
          <w:trHeight w:val="789"/>
          <w:jc w:val="center"/>
        </w:trPr>
        <w:tc>
          <w:tcPr>
            <w:tcW w:w="10460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C2CE" w14:textId="51D615ED" w:rsidR="00332FD1" w:rsidRDefault="00000000">
            <w:pPr>
              <w:widowControl w:val="0"/>
              <w:spacing w:after="0" w:line="239" w:lineRule="auto"/>
              <w:ind w:left="85" w:right="185"/>
              <w:jc w:val="both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4. </w:t>
            </w:r>
            <w:r>
              <w:rPr>
                <w:rFonts w:ascii="Roboto" w:eastAsia="Roboto" w:hAnsi="Roboto" w:cs="Roboto"/>
                <w:color w:val="FFFFFF"/>
              </w:rPr>
              <w:t>¿Considera que algún aspecto relacionado con su actitud hacia el curso</w:t>
            </w:r>
            <w:r w:rsidR="00332FD1">
              <w:rPr>
                <w:rFonts w:ascii="Roboto" w:eastAsia="Roboto" w:hAnsi="Roboto" w:cs="Roboto"/>
                <w:color w:val="FFFFFF"/>
              </w:rPr>
              <w:t xml:space="preserve">. </w:t>
            </w:r>
          </w:p>
          <w:p w14:paraId="4C4AFA38" w14:textId="77777777" w:rsidR="00332FD1" w:rsidRDefault="00332FD1" w:rsidP="00332FD1">
            <w:pPr>
              <w:widowControl w:val="0"/>
              <w:spacing w:after="0" w:line="239" w:lineRule="auto"/>
              <w:ind w:left="720" w:right="185"/>
              <w:jc w:val="both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color w:val="FFFFFF"/>
              </w:rPr>
              <w:t xml:space="preserve">¿Cuál </w:t>
            </w:r>
            <w:r w:rsidR="00000000">
              <w:rPr>
                <w:rFonts w:ascii="Roboto" w:eastAsia="Roboto" w:hAnsi="Roboto" w:cs="Roboto"/>
                <w:color w:val="FFFFFF"/>
              </w:rPr>
              <w:t>el interés por la materia</w:t>
            </w:r>
            <w:r>
              <w:rPr>
                <w:rFonts w:ascii="Roboto" w:eastAsia="Roboto" w:hAnsi="Roboto" w:cs="Roboto"/>
                <w:color w:val="FFFFFF"/>
              </w:rPr>
              <w:t xml:space="preserve">? </w:t>
            </w:r>
          </w:p>
          <w:p w14:paraId="637D9734" w14:textId="77777777" w:rsidR="00332FD1" w:rsidRDefault="00332FD1" w:rsidP="00332FD1">
            <w:pPr>
              <w:widowControl w:val="0"/>
              <w:spacing w:after="0" w:line="239" w:lineRule="auto"/>
              <w:ind w:left="720" w:right="185"/>
              <w:jc w:val="both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color w:val="FFFFFF"/>
              </w:rPr>
              <w:t>¿Qué</w:t>
            </w:r>
            <w:r w:rsidR="00000000">
              <w:rPr>
                <w:rFonts w:ascii="Roboto" w:eastAsia="Roboto" w:hAnsi="Roboto" w:cs="Roboto"/>
                <w:color w:val="FFFFFF"/>
              </w:rPr>
              <w:t xml:space="preserve"> prioridad le ha dado al estudio o su motivación</w:t>
            </w:r>
            <w:r>
              <w:rPr>
                <w:rFonts w:ascii="Roboto" w:eastAsia="Roboto" w:hAnsi="Roboto" w:cs="Roboto"/>
                <w:color w:val="FFFFFF"/>
              </w:rPr>
              <w:t xml:space="preserve"> por aprobar el curso? </w:t>
            </w:r>
          </w:p>
          <w:p w14:paraId="72C9B6CF" w14:textId="736E2490" w:rsidR="00EA4DFC" w:rsidRDefault="00332FD1" w:rsidP="00332FD1">
            <w:pPr>
              <w:widowControl w:val="0"/>
              <w:spacing w:after="0" w:line="239" w:lineRule="auto"/>
              <w:ind w:left="720" w:right="185"/>
              <w:jc w:val="both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color w:val="FFFFFF"/>
              </w:rPr>
              <w:t>¿Qué</w:t>
            </w:r>
            <w:r w:rsidR="00000000">
              <w:rPr>
                <w:rFonts w:ascii="Roboto" w:eastAsia="Roboto" w:hAnsi="Roboto" w:cs="Roboto"/>
                <w:color w:val="FFFFFF"/>
              </w:rPr>
              <w:t xml:space="preserve"> podría estar influyendo en la aprobación del curso?</w:t>
            </w:r>
          </w:p>
        </w:tc>
      </w:tr>
      <w:tr w:rsidR="00EA4DFC" w14:paraId="360BEA86" w14:textId="77777777">
        <w:trPr>
          <w:trHeight w:val="1315"/>
          <w:jc w:val="center"/>
        </w:trPr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AE98" w14:textId="77777777" w:rsidR="00EA4DFC" w:rsidRDefault="00000000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  <w:r>
              <w:rPr>
                <w:rFonts w:ascii="Roboto" w:eastAsia="Roboto" w:hAnsi="Roboto" w:cs="Roboto"/>
                <w:color w:val="434343"/>
              </w:rPr>
              <w:t>No _____    Si  _____    ¿Por qué?:</w:t>
            </w:r>
          </w:p>
          <w:p w14:paraId="6CB8DF86" w14:textId="77777777" w:rsidR="00EA4DFC" w:rsidRDefault="00EA4DFC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</w:p>
          <w:p w14:paraId="0B63FD83" w14:textId="77777777" w:rsidR="00EA4DFC" w:rsidRDefault="00EA4DFC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</w:p>
          <w:p w14:paraId="07587949" w14:textId="77777777" w:rsidR="00332FD1" w:rsidRDefault="00332FD1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</w:p>
          <w:p w14:paraId="2B6DC81A" w14:textId="77777777" w:rsidR="00332FD1" w:rsidRDefault="00332FD1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</w:p>
          <w:p w14:paraId="16013860" w14:textId="77777777" w:rsidR="00EA4DFC" w:rsidRDefault="00EA4DFC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</w:p>
          <w:p w14:paraId="47DC6DAD" w14:textId="77777777" w:rsidR="00EA4DFC" w:rsidRDefault="00EA4DFC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</w:p>
          <w:p w14:paraId="6E686587" w14:textId="77777777" w:rsidR="00EA4DFC" w:rsidRDefault="00EA4DFC">
            <w:pPr>
              <w:widowControl w:val="0"/>
              <w:spacing w:before="6" w:after="0" w:line="240" w:lineRule="auto"/>
              <w:ind w:left="85"/>
              <w:jc w:val="both"/>
              <w:rPr>
                <w:rFonts w:ascii="Roboto" w:eastAsia="Roboto" w:hAnsi="Roboto" w:cs="Roboto"/>
                <w:color w:val="434343"/>
              </w:rPr>
            </w:pPr>
          </w:p>
        </w:tc>
      </w:tr>
    </w:tbl>
    <w:p w14:paraId="0230E18A" w14:textId="77777777" w:rsidR="00EA4DFC" w:rsidRDefault="00EA4DFC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6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EA4DFC" w14:paraId="150BDC2C" w14:textId="77777777">
        <w:trPr>
          <w:trHeight w:val="334"/>
          <w:jc w:val="center"/>
        </w:trPr>
        <w:tc>
          <w:tcPr>
            <w:tcW w:w="10460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09DB" w14:textId="77777777" w:rsidR="00EA4DFC" w:rsidRDefault="00000000">
            <w:pPr>
              <w:widowControl w:val="0"/>
              <w:spacing w:after="0" w:line="240" w:lineRule="auto"/>
              <w:jc w:val="both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color w:val="231F20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FFFFFF"/>
              </w:rPr>
              <w:t xml:space="preserve">5. </w:t>
            </w:r>
            <w:r>
              <w:rPr>
                <w:rFonts w:ascii="Roboto" w:eastAsia="Roboto" w:hAnsi="Roboto" w:cs="Roboto"/>
                <w:color w:val="FFFFFF"/>
              </w:rPr>
              <w:t>Comente los motivos por los cuales considera que no ha logrado aprobar el curso.</w:t>
            </w:r>
          </w:p>
        </w:tc>
      </w:tr>
      <w:tr w:rsidR="00EA4DFC" w14:paraId="5B7EF136" w14:textId="77777777">
        <w:trPr>
          <w:trHeight w:val="2112"/>
          <w:jc w:val="center"/>
        </w:trPr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44A7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3BF864C7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5314B14E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433F0348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636DBB98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03C29947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</w:tc>
      </w:tr>
    </w:tbl>
    <w:p w14:paraId="2FF89C34" w14:textId="77777777" w:rsidR="00EA4DFC" w:rsidRDefault="00EA4DFC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7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EA4DFC" w14:paraId="1AC96E55" w14:textId="77777777">
        <w:trPr>
          <w:trHeight w:val="334"/>
          <w:jc w:val="center"/>
        </w:trPr>
        <w:tc>
          <w:tcPr>
            <w:tcW w:w="10460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4CD5" w14:textId="77777777" w:rsidR="00EA4DFC" w:rsidRDefault="00000000">
            <w:pPr>
              <w:widowControl w:val="0"/>
              <w:spacing w:after="0" w:line="240" w:lineRule="auto"/>
              <w:ind w:left="85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6. </w:t>
            </w:r>
            <w:r>
              <w:rPr>
                <w:rFonts w:ascii="Roboto" w:eastAsia="Roboto" w:hAnsi="Roboto" w:cs="Roboto"/>
                <w:color w:val="FFFFFF"/>
              </w:rPr>
              <w:t>¿Qué espera al acogerse al Plan de Acción Individual?</w:t>
            </w:r>
          </w:p>
        </w:tc>
      </w:tr>
      <w:tr w:rsidR="00EA4DFC" w14:paraId="0EEF88F6" w14:textId="77777777">
        <w:trPr>
          <w:trHeight w:val="1569"/>
          <w:jc w:val="center"/>
        </w:trPr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7C89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4A4A2E3A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0DD2C668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59FB1855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3324C603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6CC2B784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0DA85C74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</w:tc>
      </w:tr>
    </w:tbl>
    <w:p w14:paraId="16660F66" w14:textId="77777777" w:rsidR="00EA4DFC" w:rsidRDefault="00EA4DFC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8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0"/>
      </w:tblGrid>
      <w:tr w:rsidR="00EA4DFC" w14:paraId="3E8EE78F" w14:textId="77777777">
        <w:trPr>
          <w:trHeight w:val="334"/>
          <w:jc w:val="center"/>
        </w:trPr>
        <w:tc>
          <w:tcPr>
            <w:tcW w:w="10460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8136" w14:textId="77777777" w:rsidR="00EA4DFC" w:rsidRDefault="00000000">
            <w:pPr>
              <w:widowControl w:val="0"/>
              <w:spacing w:after="0" w:line="240" w:lineRule="auto"/>
              <w:ind w:left="85"/>
              <w:rPr>
                <w:rFonts w:ascii="Roboto" w:eastAsia="Roboto" w:hAnsi="Roboto" w:cs="Roboto"/>
                <w:color w:val="FFFFFF"/>
              </w:rPr>
            </w:pPr>
            <w:r>
              <w:rPr>
                <w:rFonts w:ascii="Roboto" w:eastAsia="Roboto" w:hAnsi="Roboto" w:cs="Roboto"/>
                <w:color w:val="FFFFFF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FFFFFF"/>
              </w:rPr>
              <w:t xml:space="preserve">7. </w:t>
            </w:r>
            <w:r>
              <w:rPr>
                <w:rFonts w:ascii="Roboto" w:eastAsia="Roboto" w:hAnsi="Roboto" w:cs="Roboto"/>
                <w:color w:val="FFFFFF"/>
              </w:rPr>
              <w:t xml:space="preserve">Otras observaciones o comentarios: </w:t>
            </w:r>
          </w:p>
        </w:tc>
      </w:tr>
      <w:tr w:rsidR="00EA4DFC" w14:paraId="02D0991D" w14:textId="77777777">
        <w:trPr>
          <w:trHeight w:val="1700"/>
          <w:jc w:val="center"/>
        </w:trPr>
        <w:tc>
          <w:tcPr>
            <w:tcW w:w="10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116F" w14:textId="77777777" w:rsidR="00EA4DFC" w:rsidRDefault="00EA4D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10D9132C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7BFE24E7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626372DB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7B4B1C1C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25346623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1B86B780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p w14:paraId="0B5624DB" w14:textId="77777777" w:rsidR="00332FD1" w:rsidRDefault="00332FD1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</w:tc>
      </w:tr>
    </w:tbl>
    <w:p w14:paraId="4C6110BE" w14:textId="77777777" w:rsidR="00332FD1" w:rsidRDefault="00332FD1">
      <w:pPr>
        <w:widowControl w:val="0"/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</w:p>
    <w:p w14:paraId="2BA7725D" w14:textId="77777777" w:rsidR="00332FD1" w:rsidRDefault="00000000">
      <w:pPr>
        <w:widowControl w:val="0"/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>Copia:</w:t>
      </w:r>
    </w:p>
    <w:p w14:paraId="1E4D0124" w14:textId="77777777" w:rsidR="00332FD1" w:rsidRDefault="00000000">
      <w:pPr>
        <w:widowControl w:val="0"/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Director/a de Unidad Académica, </w:t>
      </w:r>
    </w:p>
    <w:p w14:paraId="06A235CB" w14:textId="77777777" w:rsidR="00332FD1" w:rsidRDefault="00000000">
      <w:pPr>
        <w:widowControl w:val="0"/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Profesor/a consejero/a, </w:t>
      </w:r>
    </w:p>
    <w:p w14:paraId="6015D08D" w14:textId="77777777" w:rsidR="00332FD1" w:rsidRDefault="00000000">
      <w:pPr>
        <w:widowControl w:val="0"/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CASE, </w:t>
      </w:r>
    </w:p>
    <w:p w14:paraId="178E9FD1" w14:textId="17F65489" w:rsidR="00EA4DFC" w:rsidRDefault="0000000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>Expediente</w:t>
      </w:r>
    </w:p>
    <w:sectPr w:rsidR="00EA4DFC">
      <w:footerReference w:type="default" r:id="rId8"/>
      <w:pgSz w:w="12240" w:h="15840"/>
      <w:pgMar w:top="1417" w:right="1133" w:bottom="1417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8FD8" w14:textId="77777777" w:rsidR="00EC2B7D" w:rsidRDefault="00EC2B7D">
      <w:pPr>
        <w:spacing w:after="0" w:line="240" w:lineRule="auto"/>
      </w:pPr>
      <w:r>
        <w:separator/>
      </w:r>
    </w:p>
  </w:endnote>
  <w:endnote w:type="continuationSeparator" w:id="0">
    <w:p w14:paraId="5A453AD7" w14:textId="77777777" w:rsidR="00EC2B7D" w:rsidRDefault="00EC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xen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D227" w14:textId="77777777" w:rsidR="00EA4DFC" w:rsidRDefault="00000000">
    <w:pPr>
      <w:jc w:val="right"/>
      <w:rPr>
        <w:rFonts w:ascii="Lexend" w:eastAsia="Lexend" w:hAnsi="Lexend" w:cs="Lexend"/>
      </w:rPr>
    </w:pPr>
    <w:r>
      <w:rPr>
        <w:rFonts w:ascii="Lexend" w:eastAsia="Lexend" w:hAnsi="Lexend" w:cs="Lexend"/>
      </w:rPr>
      <w:fldChar w:fldCharType="begin"/>
    </w:r>
    <w:r>
      <w:rPr>
        <w:rFonts w:ascii="Lexend" w:eastAsia="Lexend" w:hAnsi="Lexend" w:cs="Lexend"/>
      </w:rPr>
      <w:instrText>PAGE</w:instrText>
    </w:r>
    <w:r>
      <w:rPr>
        <w:rFonts w:ascii="Lexend" w:eastAsia="Lexend" w:hAnsi="Lexend" w:cs="Lexend"/>
      </w:rPr>
      <w:fldChar w:fldCharType="separate"/>
    </w:r>
    <w:r w:rsidR="00332FD1">
      <w:rPr>
        <w:rFonts w:ascii="Lexend" w:eastAsia="Lexend" w:hAnsi="Lexend" w:cs="Lexend"/>
        <w:noProof/>
      </w:rPr>
      <w:t>1</w:t>
    </w:r>
    <w:r>
      <w:rPr>
        <w:rFonts w:ascii="Lexend" w:eastAsia="Lexend" w:hAnsi="Lexend" w:cs="Lexend"/>
      </w:rPr>
      <w:fldChar w:fldCharType="end"/>
    </w:r>
    <w:r>
      <w:rPr>
        <w:rFonts w:ascii="Lexend" w:eastAsia="Lexend" w:hAnsi="Lexend" w:cs="Lexend"/>
      </w:rPr>
      <w:t xml:space="preserve">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BE58" w14:textId="77777777" w:rsidR="00EC2B7D" w:rsidRDefault="00EC2B7D">
      <w:pPr>
        <w:spacing w:after="0" w:line="240" w:lineRule="auto"/>
      </w:pPr>
      <w:r>
        <w:separator/>
      </w:r>
    </w:p>
  </w:footnote>
  <w:footnote w:type="continuationSeparator" w:id="0">
    <w:p w14:paraId="31DEBFFD" w14:textId="77777777" w:rsidR="00EC2B7D" w:rsidRDefault="00EC2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FC"/>
    <w:rsid w:val="00332FD1"/>
    <w:rsid w:val="00EA4DFC"/>
    <w:rsid w:val="00E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A634"/>
  <w15:docId w15:val="{C8383DDD-8F84-4B9B-B5C3-226468E8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1v1msonormal">
    <w:name w:val="v1v1msonormal"/>
    <w:basedOn w:val="Normal"/>
    <w:rsid w:val="00FC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v1gmail-il">
    <w:name w:val="v1v1gmail-il"/>
    <w:basedOn w:val="Fuentedeprrafopredeter"/>
    <w:rsid w:val="00FC3593"/>
  </w:style>
  <w:style w:type="character" w:styleId="Hipervnculo">
    <w:name w:val="Hyperlink"/>
    <w:basedOn w:val="Fuentedeprrafopredeter"/>
    <w:uiPriority w:val="99"/>
    <w:semiHidden/>
    <w:unhideWhenUsed/>
    <w:rsid w:val="00FC35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3593"/>
    <w:pPr>
      <w:ind w:left="720"/>
      <w:contextualSpacing/>
    </w:p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RxTubtp3WFWlzohFLet5jbp0g==">CgMxLjA4AHIhMTFfaTUxQlFlcTF6ckdnZUQ0SDhMV044d2VvWHUyaU81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Yancy Herrera</dc:creator>
  <cp:lastModifiedBy>MARYSOL CHINCHILLA MORERA</cp:lastModifiedBy>
  <cp:revision>2</cp:revision>
  <dcterms:created xsi:type="dcterms:W3CDTF">2020-08-12T23:18:00Z</dcterms:created>
  <dcterms:modified xsi:type="dcterms:W3CDTF">2024-02-27T20:27:00Z</dcterms:modified>
</cp:coreProperties>
</file>